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6"/>
          <w:szCs w:val="36"/>
          <w:highlight w:val="white"/>
          <w:rtl w:val="0"/>
        </w:rPr>
        <w:t xml:space="preserve">Christmas Lights Sub-Committee</w:t>
      </w:r>
    </w:p>
    <w:p w:rsidR="00000000" w:rsidDel="00000000" w:rsidP="00000000" w:rsidRDefault="00000000" w:rsidRPr="00000000" w14:paraId="00000002">
      <w:pPr>
        <w:spacing w:after="22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color w:val="222222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7"/>
          <w:szCs w:val="27"/>
          <w:highlight w:val="white"/>
          <w:rtl w:val="0"/>
        </w:rPr>
        <w:t xml:space="preserve">Terms of Reference</w:t>
      </w:r>
    </w:p>
    <w:p w:rsidR="00000000" w:rsidDel="00000000" w:rsidP="00000000" w:rsidRDefault="00000000" w:rsidRPr="00000000" w14:paraId="00000003">
      <w:pPr>
        <w:spacing w:after="22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  <w:rtl w:val="0"/>
        </w:rPr>
        <w:t xml:space="preserve">1. Purpose</w:t>
      </w:r>
    </w:p>
    <w:p w:rsidR="00000000" w:rsidDel="00000000" w:rsidP="00000000" w:rsidRDefault="00000000" w:rsidRPr="00000000" w14:paraId="00000004">
      <w:pPr>
        <w:spacing w:after="180" w:lineRule="auto"/>
        <w:ind w:left="600" w:right="600" w:firstLine="0"/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The purpose of the Christmas Lights Sub-Committee is to plan, coordinate, and oversee the provision, installation, maintenance, and removal of Christmas lights and associated festive decorations within the town.</w:t>
      </w:r>
    </w:p>
    <w:p w:rsidR="00000000" w:rsidDel="00000000" w:rsidP="00000000" w:rsidRDefault="00000000" w:rsidRPr="00000000" w14:paraId="00000005">
      <w:pPr>
        <w:spacing w:after="22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  <w:rtl w:val="0"/>
        </w:rPr>
        <w:t xml:space="preserve">2. Membership</w:t>
      </w:r>
    </w:p>
    <w:p w:rsidR="00000000" w:rsidDel="00000000" w:rsidP="00000000" w:rsidRDefault="00000000" w:rsidRPr="00000000" w14:paraId="00000006">
      <w:pPr>
        <w:spacing w:after="180" w:lineRule="auto"/>
        <w:ind w:left="600" w:right="600" w:firstLine="0"/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The Sub-Committee shall consist of councillors Bob Gunton Ywyn Mufyr Jo Checkly appointed by the Council and may include advisory input from relevant officers, contractors, or community representatives where appropriate.</w:t>
      </w:r>
    </w:p>
    <w:p w:rsidR="00000000" w:rsidDel="00000000" w:rsidP="00000000" w:rsidRDefault="00000000" w:rsidRPr="00000000" w14:paraId="00000007">
      <w:pPr>
        <w:spacing w:after="22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  <w:rtl w:val="0"/>
        </w:rPr>
        <w:t xml:space="preserve">3. Responsibilities</w:t>
      </w:r>
    </w:p>
    <w:p w:rsidR="00000000" w:rsidDel="00000000" w:rsidP="00000000" w:rsidRDefault="00000000" w:rsidRPr="00000000" w14:paraId="00000008">
      <w:pPr>
        <w:spacing w:after="180" w:lineRule="auto"/>
        <w:ind w:left="600" w:right="600" w:firstLine="0"/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The Sub-Committee shall: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00" w:lineRule="auto"/>
        <w:ind w:left="1320" w:right="60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Formulate and develop the annual plan for the town’s Christmas lights and festive decorations.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Liaise with the street lighting authority and appointed installation contractors regarding requirements, permissions, safety standards, installation, and removal schedules.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Identify requirements for additional lighting, decorations, or infrastructure improvements.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Obtain quotations for the supply, installation, maintenance, and removal of additional Christmas lighting and associated works.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Report recommendations and quotations to Full Council for consideration and approval prior to expenditure or commitment.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Arrange the ordering and procurement of approved Christmas lights and associated equipment in accordance with Council procedures.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Oversee and monitor the installation, testing, operation, maintenance, and removal of Christmas lights.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Ensure all works are undertaken in compliance with relevant health and safety requirements and electrical regulations.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beforeAutospacing="0" w:lineRule="auto"/>
        <w:ind w:left="1320" w:right="60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Monitor expenditure against any approved budget and report financial implications to the Council.</w:t>
      </w:r>
    </w:p>
    <w:p w:rsidR="00000000" w:rsidDel="00000000" w:rsidP="00000000" w:rsidRDefault="00000000" w:rsidRPr="00000000" w14:paraId="00000012">
      <w:pPr>
        <w:spacing w:after="22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  <w:rtl w:val="0"/>
        </w:rPr>
        <w:t xml:space="preserve">4. Delegated Authority</w:t>
      </w:r>
    </w:p>
    <w:p w:rsidR="00000000" w:rsidDel="00000000" w:rsidP="00000000" w:rsidRDefault="00000000" w:rsidRPr="00000000" w14:paraId="00000013">
      <w:pPr>
        <w:spacing w:after="180" w:lineRule="auto"/>
        <w:ind w:left="600" w:right="600" w:firstLine="0"/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The Sub-Committee may investigate, discuss, and make recommendations to the Council but shall not commit expenditure or enter into contracts without prior Council approval unless specifically delegated to do so.</w:t>
      </w:r>
    </w:p>
    <w:p w:rsidR="00000000" w:rsidDel="00000000" w:rsidP="00000000" w:rsidRDefault="00000000" w:rsidRPr="00000000" w14:paraId="00000014">
      <w:pPr>
        <w:spacing w:after="22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  <w:rtl w:val="0"/>
        </w:rPr>
        <w:t xml:space="preserve">5. Meetings</w:t>
      </w:r>
    </w:p>
    <w:p w:rsidR="00000000" w:rsidDel="00000000" w:rsidP="00000000" w:rsidRDefault="00000000" w:rsidRPr="00000000" w14:paraId="00000015">
      <w:pPr>
        <w:spacing w:after="180" w:lineRule="auto"/>
        <w:ind w:left="600" w:right="600" w:firstLine="0"/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Meetings shall be held as required, particularly in advance of the Christmas season, with recommendations reported to the next appropriate meeting of the Council.</w:t>
      </w:r>
    </w:p>
    <w:p w:rsidR="00000000" w:rsidDel="00000000" w:rsidP="00000000" w:rsidRDefault="00000000" w:rsidRPr="00000000" w14:paraId="00000016">
      <w:pPr>
        <w:spacing w:after="22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32"/>
          <w:szCs w:val="32"/>
          <w:highlight w:val="white"/>
          <w:rtl w:val="0"/>
        </w:rPr>
        <w:t xml:space="preserve">6. Reporting</w:t>
      </w:r>
    </w:p>
    <w:p w:rsidR="00000000" w:rsidDel="00000000" w:rsidP="00000000" w:rsidRDefault="00000000" w:rsidRPr="00000000" w14:paraId="00000017">
      <w:pPr>
        <w:spacing w:after="180" w:lineRule="auto"/>
        <w:ind w:left="600" w:right="600" w:firstLine="0"/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30"/>
          <w:szCs w:val="30"/>
          <w:highlight w:val="white"/>
          <w:rtl w:val="0"/>
        </w:rPr>
        <w:t xml:space="preserve">The Sub-Committee shall provide updates and recommendations to Full Council and keep appropriate records of meetings and decisions.</w:t>
      </w:r>
    </w:p>
    <w:p w:rsidR="00000000" w:rsidDel="00000000" w:rsidP="00000000" w:rsidRDefault="00000000" w:rsidRPr="00000000" w14:paraId="00000018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Sent from my iPhone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