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54DE" w14:textId="48A0FB0C" w:rsidR="00CE5A2A" w:rsidRDefault="00CE5A2A" w:rsidP="00CE5A2A">
      <w:pPr>
        <w:jc w:val="center"/>
      </w:pPr>
      <w:r>
        <w:rPr>
          <w:noProof/>
        </w:rPr>
        <w:drawing>
          <wp:inline distT="0" distB="0" distL="0" distR="0" wp14:anchorId="62CBCA79" wp14:editId="4D7BDB92">
            <wp:extent cx="1720817" cy="1895393"/>
            <wp:effectExtent l="0" t="0" r="0" b="0"/>
            <wp:docPr id="98140684" name="Picture 1" descr="A blue shield with white goats and yellow and blu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0684" name="Picture 1" descr="A blue shield with white goats and yellow and blue strip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17" cy="189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DAA0" w14:textId="048EBE2D" w:rsidR="00CE5A2A" w:rsidRDefault="00CE5A2A" w:rsidP="00CE5A2A">
      <w:pPr>
        <w:jc w:val="center"/>
      </w:pPr>
      <w:r>
        <w:t>Dolgellau Town Council</w:t>
      </w:r>
    </w:p>
    <w:p w14:paraId="1AFB1115" w14:textId="77777777" w:rsidR="00CE5A2A" w:rsidRDefault="00CE5A2A" w:rsidP="00CE5A2A"/>
    <w:p w14:paraId="6BB27B5D" w14:textId="73226C0F" w:rsidR="00CE5A2A" w:rsidRDefault="00CE5A2A" w:rsidP="00CE5A2A">
      <w:pPr>
        <w:jc w:val="center"/>
        <w:rPr>
          <w:b/>
          <w:bCs/>
          <w:u w:val="single"/>
        </w:rPr>
      </w:pPr>
      <w:r w:rsidRPr="00CE5A2A">
        <w:rPr>
          <w:b/>
          <w:bCs/>
          <w:u w:val="single"/>
        </w:rPr>
        <w:t>Equality &amp; Diversity Policy</w:t>
      </w:r>
    </w:p>
    <w:p w14:paraId="39338E47" w14:textId="02E36480" w:rsidR="00CE5A2A" w:rsidRDefault="00CE5A2A" w:rsidP="00CE5A2A">
      <w:r>
        <w:t>Dolgellau</w:t>
      </w:r>
      <w:r>
        <w:t xml:space="preserve"> Town Council fully supports the principle of equal opportunity in </w:t>
      </w:r>
    </w:p>
    <w:p w14:paraId="09E61E6D" w14:textId="77777777" w:rsidR="00CE5A2A" w:rsidRDefault="00CE5A2A" w:rsidP="00CE5A2A">
      <w:r>
        <w:t xml:space="preserve">employment and opposes any kind of unfair or illegal discrimination </w:t>
      </w:r>
      <w:proofErr w:type="gramStart"/>
      <w:r>
        <w:t>on the basis of</w:t>
      </w:r>
      <w:proofErr w:type="gramEnd"/>
      <w:r>
        <w:t xml:space="preserve"> </w:t>
      </w:r>
    </w:p>
    <w:p w14:paraId="5C29ECE6" w14:textId="77777777" w:rsidR="00CE5A2A" w:rsidRDefault="00CE5A2A" w:rsidP="00CE5A2A">
      <w:r>
        <w:t xml:space="preserve">colour, race, nationality, ethnic background, language, religion, sex, age marital status, </w:t>
      </w:r>
    </w:p>
    <w:p w14:paraId="4F722153" w14:textId="77777777" w:rsidR="00CE5A2A" w:rsidRDefault="00CE5A2A" w:rsidP="00CE5A2A">
      <w:r>
        <w:t xml:space="preserve">sexuality or disability. </w:t>
      </w:r>
    </w:p>
    <w:p w14:paraId="68754AF6" w14:textId="77777777" w:rsidR="00CE5A2A" w:rsidRDefault="00CE5A2A" w:rsidP="00CE5A2A">
      <w:r>
        <w:t xml:space="preserve">The policy records the commitment by the Council and its objectives in avoiding the </w:t>
      </w:r>
    </w:p>
    <w:p w14:paraId="76C9A917" w14:textId="77777777" w:rsidR="00CE5A2A" w:rsidRDefault="00CE5A2A" w:rsidP="00CE5A2A">
      <w:r>
        <w:t xml:space="preserve">unfair treatment of individuals in all its business activities. It also outlines the </w:t>
      </w:r>
      <w:proofErr w:type="gramStart"/>
      <w:r>
        <w:t>policy’s</w:t>
      </w:r>
      <w:proofErr w:type="gramEnd"/>
      <w:r>
        <w:t xml:space="preserve"> </w:t>
      </w:r>
    </w:p>
    <w:p w14:paraId="3168BC83" w14:textId="77777777" w:rsidR="00CE5A2A" w:rsidRDefault="00CE5A2A" w:rsidP="00CE5A2A">
      <w:r>
        <w:t xml:space="preserve">priorities, and the arrangements in place to ensure effective implementation across </w:t>
      </w:r>
    </w:p>
    <w:p w14:paraId="1A14A976" w14:textId="77777777" w:rsidR="00CE5A2A" w:rsidRDefault="00CE5A2A" w:rsidP="00CE5A2A">
      <w:r>
        <w:t xml:space="preserve">the Council. </w:t>
      </w:r>
    </w:p>
    <w:p w14:paraId="25B5CC5D" w14:textId="77777777" w:rsidR="00CE5A2A" w:rsidRDefault="00CE5A2A" w:rsidP="00CE5A2A">
      <w:r>
        <w:t xml:space="preserve"> We will do everything possible to ensure that individuals are treated in a fair </w:t>
      </w:r>
    </w:p>
    <w:p w14:paraId="4A6DE3FA" w14:textId="77777777" w:rsidR="00CE5A2A" w:rsidRDefault="00CE5A2A" w:rsidP="00CE5A2A">
      <w:r>
        <w:t xml:space="preserve">and equal manner and that decisions regarding recruitment, selection, training, </w:t>
      </w:r>
    </w:p>
    <w:p w14:paraId="74CFBFA4" w14:textId="77777777" w:rsidR="00CE5A2A" w:rsidRDefault="00CE5A2A" w:rsidP="00CE5A2A">
      <w:r>
        <w:t xml:space="preserve">promotion and career development are based solely on merit and ability, </w:t>
      </w:r>
    </w:p>
    <w:p w14:paraId="60F7DDE7" w14:textId="77777777" w:rsidR="00CE5A2A" w:rsidRDefault="00CE5A2A" w:rsidP="00CE5A2A">
      <w:r>
        <w:t xml:space="preserve">connected to the job. </w:t>
      </w:r>
    </w:p>
    <w:p w14:paraId="2008D357" w14:textId="77777777" w:rsidR="00CE5A2A" w:rsidRDefault="00CE5A2A" w:rsidP="00CE5A2A">
      <w:r>
        <w:t xml:space="preserve"> Employees and sub-contractors have personal responsibility for the practical </w:t>
      </w:r>
    </w:p>
    <w:p w14:paraId="0DA08414" w14:textId="77777777" w:rsidR="00CE5A2A" w:rsidRDefault="00CE5A2A" w:rsidP="00CE5A2A">
      <w:r>
        <w:t xml:space="preserve">application of this policy, which also extends to members of the public. </w:t>
      </w:r>
    </w:p>
    <w:p w14:paraId="61F7B414" w14:textId="77777777" w:rsidR="00CE5A2A" w:rsidRDefault="00CE5A2A" w:rsidP="00CE5A2A">
      <w:r>
        <w:t xml:space="preserve"> We will aim to ensure that no direct or indirect discrimination occurs within the </w:t>
      </w:r>
    </w:p>
    <w:p w14:paraId="76C441AC" w14:textId="77777777" w:rsidR="00CE5A2A" w:rsidRDefault="00CE5A2A" w:rsidP="00CE5A2A">
      <w:r>
        <w:t xml:space="preserve">Council, and that all decisions regarding employment, to include details of </w:t>
      </w:r>
    </w:p>
    <w:p w14:paraId="62185E97" w14:textId="77777777" w:rsidR="00CE5A2A" w:rsidRDefault="00CE5A2A" w:rsidP="00CE5A2A">
      <w:r>
        <w:t xml:space="preserve">applicants and the current workforce, will be monitored regularly. Any </w:t>
      </w:r>
    </w:p>
    <w:p w14:paraId="5BF1B17A" w14:textId="77777777" w:rsidR="00CE5A2A" w:rsidRDefault="00CE5A2A" w:rsidP="00CE5A2A">
      <w:r>
        <w:t xml:space="preserve">instances where it appears that equal opportunities are not provided, the </w:t>
      </w:r>
    </w:p>
    <w:p w14:paraId="6232815D" w14:textId="77777777" w:rsidR="00CE5A2A" w:rsidRDefault="00CE5A2A" w:rsidP="00CE5A2A">
      <w:r>
        <w:t xml:space="preserve">circumstances will be </w:t>
      </w:r>
      <w:proofErr w:type="gramStart"/>
      <w:r>
        <w:t>investigated</w:t>
      </w:r>
      <w:proofErr w:type="gramEnd"/>
      <w:r>
        <w:t xml:space="preserve"> and immediate steps taken to improve the </w:t>
      </w:r>
    </w:p>
    <w:p w14:paraId="4699CA24" w14:textId="77777777" w:rsidR="00CE5A2A" w:rsidRDefault="00CE5A2A" w:rsidP="00CE5A2A">
      <w:r>
        <w:t xml:space="preserve">situation. </w:t>
      </w:r>
    </w:p>
    <w:p w14:paraId="14EC9C80" w14:textId="77777777" w:rsidR="00CE5A2A" w:rsidRDefault="00CE5A2A" w:rsidP="00CE5A2A">
      <w:r>
        <w:t xml:space="preserve"> The Council’s Grievance Procedures is available to any employee </w:t>
      </w:r>
      <w:proofErr w:type="gramStart"/>
      <w:r>
        <w:t>who</w:t>
      </w:r>
      <w:proofErr w:type="gramEnd"/>
      <w:r>
        <w:t xml:space="preserve"> </w:t>
      </w:r>
    </w:p>
    <w:p w14:paraId="543C90AC" w14:textId="77777777" w:rsidR="00CE5A2A" w:rsidRDefault="00CE5A2A" w:rsidP="00CE5A2A">
      <w:r>
        <w:lastRenderedPageBreak/>
        <w:t xml:space="preserve">believes that he or she may have been unfairly discriminated against. </w:t>
      </w:r>
    </w:p>
    <w:p w14:paraId="3286FCD6" w14:textId="77777777" w:rsidR="00CE5A2A" w:rsidRDefault="00CE5A2A" w:rsidP="00CE5A2A">
      <w:r>
        <w:t xml:space="preserve"> Any employee or sub-contractor who is found to have committed an act of </w:t>
      </w:r>
    </w:p>
    <w:p w14:paraId="7F9E7C39" w14:textId="77777777" w:rsidR="00CE5A2A" w:rsidRDefault="00CE5A2A" w:rsidP="00CE5A2A">
      <w:r>
        <w:t xml:space="preserve">unlawful discrimination will face disciplinary procedures. Discriminatory </w:t>
      </w:r>
    </w:p>
    <w:p w14:paraId="7E1098C7" w14:textId="77777777" w:rsidR="00CE5A2A" w:rsidRDefault="00CE5A2A" w:rsidP="00CE5A2A">
      <w:r>
        <w:t xml:space="preserve">conduct and sexual or racial harassment shall be regarded as </w:t>
      </w:r>
      <w:proofErr w:type="gramStart"/>
      <w:r>
        <w:t>gross</w:t>
      </w:r>
      <w:proofErr w:type="gramEnd"/>
      <w:r>
        <w:t xml:space="preserve"> </w:t>
      </w:r>
    </w:p>
    <w:p w14:paraId="5DC21715" w14:textId="77777777" w:rsidR="00CE5A2A" w:rsidRDefault="00CE5A2A" w:rsidP="00CE5A2A">
      <w:r>
        <w:t xml:space="preserve">misconduct. </w:t>
      </w:r>
    </w:p>
    <w:p w14:paraId="79FC6627" w14:textId="77777777" w:rsidR="00CE5A2A" w:rsidRDefault="00CE5A2A" w:rsidP="00CE5A2A">
      <w:r>
        <w:t xml:space="preserve"> All new employees will receive and induction which includes </w:t>
      </w:r>
      <w:proofErr w:type="gramStart"/>
      <w:r>
        <w:t>awareness</w:t>
      </w:r>
      <w:proofErr w:type="gramEnd"/>
      <w:r>
        <w:t xml:space="preserve"> </w:t>
      </w:r>
    </w:p>
    <w:p w14:paraId="62E7EB17" w14:textId="77777777" w:rsidR="00CE5A2A" w:rsidRDefault="00CE5A2A" w:rsidP="00CE5A2A">
      <w:r>
        <w:t xml:space="preserve">training on this policy and both employees and any sub-contractors will </w:t>
      </w:r>
      <w:proofErr w:type="gramStart"/>
      <w:r>
        <w:t>be</w:t>
      </w:r>
      <w:proofErr w:type="gramEnd"/>
      <w:r>
        <w:t xml:space="preserve"> </w:t>
      </w:r>
    </w:p>
    <w:p w14:paraId="7632B42F" w14:textId="77777777" w:rsidR="00CE5A2A" w:rsidRDefault="00CE5A2A" w:rsidP="00CE5A2A">
      <w:r>
        <w:t xml:space="preserve">required to follow the instructions of the Policy. </w:t>
      </w:r>
    </w:p>
    <w:p w14:paraId="12375F52" w14:textId="77777777" w:rsidR="00CE5A2A" w:rsidRDefault="00CE5A2A" w:rsidP="00CE5A2A">
      <w:r>
        <w:t xml:space="preserve"> The Council will, as far as is reasonably practicable, make every effort to </w:t>
      </w:r>
      <w:proofErr w:type="gramStart"/>
      <w:r>
        <w:t>offer</w:t>
      </w:r>
      <w:proofErr w:type="gramEnd"/>
      <w:r>
        <w:t xml:space="preserve"> </w:t>
      </w:r>
    </w:p>
    <w:p w14:paraId="71508429" w14:textId="77777777" w:rsidR="00CE5A2A" w:rsidRDefault="00CE5A2A" w:rsidP="00CE5A2A">
      <w:r>
        <w:t xml:space="preserve">provision for people with disabilities. This can be either by making </w:t>
      </w:r>
      <w:proofErr w:type="gramStart"/>
      <w:r>
        <w:t>adaptations</w:t>
      </w:r>
      <w:proofErr w:type="gramEnd"/>
      <w:r>
        <w:t xml:space="preserve"> </w:t>
      </w:r>
    </w:p>
    <w:p w14:paraId="38EAFBA7" w14:textId="77777777" w:rsidR="00CE5A2A" w:rsidRDefault="00CE5A2A" w:rsidP="00CE5A2A">
      <w:r>
        <w:t xml:space="preserve">to premises and equipment providing improved access facilities, or possibly by </w:t>
      </w:r>
    </w:p>
    <w:p w14:paraId="29C4F8BB" w14:textId="77777777" w:rsidR="00CE5A2A" w:rsidRDefault="00CE5A2A" w:rsidP="00CE5A2A">
      <w:r>
        <w:t xml:space="preserve">making changes to employment terms and conditions, for example, flexible </w:t>
      </w:r>
    </w:p>
    <w:p w14:paraId="0486E738" w14:textId="77777777" w:rsidR="00CE5A2A" w:rsidRDefault="00CE5A2A" w:rsidP="00CE5A2A">
      <w:r>
        <w:t xml:space="preserve">working. </w:t>
      </w:r>
    </w:p>
    <w:p w14:paraId="4660F52F" w14:textId="77777777" w:rsidR="00CE5A2A" w:rsidRDefault="00CE5A2A" w:rsidP="00CE5A2A">
      <w:r>
        <w:t xml:space="preserve"> This policy is relevant in the following areas: </w:t>
      </w:r>
    </w:p>
    <w:p w14:paraId="10AADB80" w14:textId="77777777" w:rsidR="00CE5A2A" w:rsidRDefault="00CE5A2A" w:rsidP="00CE5A2A">
      <w:r>
        <w:t xml:space="preserve"> As an employer </w:t>
      </w:r>
    </w:p>
    <w:p w14:paraId="05B385A9" w14:textId="77777777" w:rsidR="00CE5A2A" w:rsidRDefault="00CE5A2A" w:rsidP="00CE5A2A">
      <w:r>
        <w:t xml:space="preserve"> Service provision </w:t>
      </w:r>
    </w:p>
    <w:p w14:paraId="531B54CC" w14:textId="77777777" w:rsidR="00CE5A2A" w:rsidRDefault="00CE5A2A" w:rsidP="00CE5A2A">
      <w:r>
        <w:t xml:space="preserve"> Planning activities </w:t>
      </w:r>
    </w:p>
    <w:p w14:paraId="5A90FCFC" w14:textId="77777777" w:rsidR="00CE5A2A" w:rsidRDefault="00CE5A2A" w:rsidP="00CE5A2A">
      <w:r>
        <w:t xml:space="preserve"> Recruitment, selection, employment practices and terms and conditions. </w:t>
      </w:r>
    </w:p>
    <w:p w14:paraId="07463873" w14:textId="77777777" w:rsidR="00CE5A2A" w:rsidRDefault="00CE5A2A" w:rsidP="00CE5A2A">
      <w:r>
        <w:t xml:space="preserve"> Goods and services suppliers </w:t>
      </w:r>
    </w:p>
    <w:p w14:paraId="2BF052A5" w14:textId="77777777" w:rsidR="00CE5A2A" w:rsidRDefault="00CE5A2A" w:rsidP="00CE5A2A">
      <w:r>
        <w:t xml:space="preserve"> Representatives. </w:t>
      </w:r>
    </w:p>
    <w:p w14:paraId="3D9F46A1" w14:textId="77777777" w:rsidR="00CE5A2A" w:rsidRDefault="00CE5A2A" w:rsidP="00CE5A2A">
      <w:r>
        <w:t xml:space="preserve"> Any employee who is of the opinion that he or she has been treated </w:t>
      </w:r>
      <w:proofErr w:type="gramStart"/>
      <w:r>
        <w:t>unfairly</w:t>
      </w:r>
      <w:proofErr w:type="gramEnd"/>
      <w:r>
        <w:t xml:space="preserve"> </w:t>
      </w:r>
    </w:p>
    <w:p w14:paraId="22655B4B" w14:textId="77777777" w:rsidR="00CE5A2A" w:rsidRDefault="00CE5A2A" w:rsidP="00CE5A2A">
      <w:proofErr w:type="spellStart"/>
      <w:r>
        <w:t>an</w:t>
      </w:r>
      <w:proofErr w:type="spellEnd"/>
      <w:r>
        <w:t xml:space="preserve"> any way regarding this policy, has the right to raise the matter with the </w:t>
      </w:r>
    </w:p>
    <w:p w14:paraId="256C06B1" w14:textId="77777777" w:rsidR="00CE5A2A" w:rsidRDefault="00CE5A2A" w:rsidP="00CE5A2A">
      <w:r>
        <w:t xml:space="preserve">employer. </w:t>
      </w:r>
    </w:p>
    <w:p w14:paraId="3C4981DA" w14:textId="77777777" w:rsidR="00CE5A2A" w:rsidRDefault="00CE5A2A" w:rsidP="00CE5A2A">
      <w:r>
        <w:t xml:space="preserve"> Every employee has a duty to accept his or her personal responsibility in </w:t>
      </w:r>
    </w:p>
    <w:p w14:paraId="6B0761F5" w14:textId="77777777" w:rsidR="00CE5A2A" w:rsidRDefault="00CE5A2A" w:rsidP="00CE5A2A">
      <w:r>
        <w:t xml:space="preserve">implementing this policy. At the same time, the Council recognises </w:t>
      </w:r>
      <w:proofErr w:type="gramStart"/>
      <w:r>
        <w:t>that</w:t>
      </w:r>
      <w:proofErr w:type="gramEnd"/>
      <w:r>
        <w:t xml:space="preserve"> </w:t>
      </w:r>
    </w:p>
    <w:p w14:paraId="1545E513" w14:textId="77777777" w:rsidR="00CE5A2A" w:rsidRDefault="00CE5A2A" w:rsidP="00CE5A2A">
      <w:r>
        <w:t xml:space="preserve">special responsibilities fall on the Councillors and individuals connected with </w:t>
      </w:r>
    </w:p>
    <w:p w14:paraId="3571C120" w14:textId="77777777" w:rsidR="00CE5A2A" w:rsidRDefault="00CE5A2A" w:rsidP="00CE5A2A">
      <w:r>
        <w:t xml:space="preserve">recruitment and administering the employees on a </w:t>
      </w:r>
      <w:proofErr w:type="gramStart"/>
      <w:r>
        <w:t>day to day</w:t>
      </w:r>
      <w:proofErr w:type="gramEnd"/>
      <w:r>
        <w:t xml:space="preserve"> basis. </w:t>
      </w:r>
    </w:p>
    <w:p w14:paraId="680ABD71" w14:textId="77777777" w:rsidR="00CE5A2A" w:rsidRDefault="00CE5A2A" w:rsidP="00CE5A2A">
      <w:r>
        <w:t xml:space="preserve">Monitoring and facilitating this policy will be the responsibility of the Town Clerk </w:t>
      </w:r>
      <w:proofErr w:type="gramStart"/>
      <w:r>
        <w:t>who</w:t>
      </w:r>
      <w:proofErr w:type="gramEnd"/>
      <w:r>
        <w:t xml:space="preserve"> </w:t>
      </w:r>
    </w:p>
    <w:p w14:paraId="7F128990" w14:textId="77777777" w:rsidR="00CE5A2A" w:rsidRDefault="00CE5A2A" w:rsidP="00CE5A2A">
      <w:r>
        <w:t xml:space="preserve">has responsibility for Human Resources. This policy will be reviewed on an annual </w:t>
      </w:r>
    </w:p>
    <w:p w14:paraId="37EE06BF" w14:textId="053460A3" w:rsidR="00CA7191" w:rsidRDefault="00CE5A2A" w:rsidP="00CE5A2A">
      <w:r>
        <w:t>basis.</w:t>
      </w:r>
    </w:p>
    <w:sectPr w:rsidR="00CA7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A"/>
    <w:rsid w:val="00030422"/>
    <w:rsid w:val="00CA7191"/>
    <w:rsid w:val="00C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9B86"/>
  <w15:chartTrackingRefBased/>
  <w15:docId w15:val="{E8856F4F-6488-42CF-930E-A8BF87E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Gunton</dc:creator>
  <cp:keywords/>
  <dc:description/>
  <cp:lastModifiedBy>Robert Gunton</cp:lastModifiedBy>
  <cp:revision>1</cp:revision>
  <dcterms:created xsi:type="dcterms:W3CDTF">2023-11-08T07:22:00Z</dcterms:created>
  <dcterms:modified xsi:type="dcterms:W3CDTF">2023-11-08T07:27:00Z</dcterms:modified>
</cp:coreProperties>
</file>